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Второй иностранный язык (</w:t>
            </w:r>
            <w:r w:rsidR="00F21636" w:rsidRPr="00004350">
              <w:rPr>
                <w:sz w:val="24"/>
                <w:szCs w:val="24"/>
              </w:rPr>
              <w:t xml:space="preserve">профессиональный, </w:t>
            </w:r>
            <w:r w:rsidR="009F5CBE" w:rsidRPr="00004350">
              <w:rPr>
                <w:sz w:val="24"/>
                <w:szCs w:val="24"/>
              </w:rPr>
              <w:t>испанский</w:t>
            </w:r>
            <w:r w:rsidRPr="00004350">
              <w:rPr>
                <w:sz w:val="24"/>
                <w:szCs w:val="24"/>
              </w:rPr>
              <w:t>)</w:t>
            </w:r>
          </w:p>
        </w:tc>
      </w:tr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Менеджмент</w:t>
            </w:r>
          </w:p>
        </w:tc>
      </w:tr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04350" w:rsidRDefault="00A828F4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Международный м</w:t>
            </w:r>
            <w:r w:rsidR="009C3326" w:rsidRPr="00004350">
              <w:rPr>
                <w:sz w:val="24"/>
                <w:szCs w:val="24"/>
              </w:rPr>
              <w:t xml:space="preserve">енеджмент </w:t>
            </w:r>
          </w:p>
        </w:tc>
      </w:tr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04350" w:rsidRDefault="00F21636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4</w:t>
            </w:r>
            <w:r w:rsidR="00E0472B" w:rsidRPr="00004350">
              <w:rPr>
                <w:sz w:val="24"/>
                <w:szCs w:val="24"/>
              </w:rPr>
              <w:t xml:space="preserve">  з.е.</w:t>
            </w:r>
          </w:p>
        </w:tc>
      </w:tr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04350" w:rsidRDefault="00F21636">
            <w:pPr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Зачет</w:t>
            </w:r>
          </w:p>
          <w:p w:rsidR="001E2239" w:rsidRPr="00004350" w:rsidRDefault="001E2239">
            <w:pPr>
              <w:rPr>
                <w:sz w:val="24"/>
                <w:szCs w:val="24"/>
              </w:rPr>
            </w:pPr>
          </w:p>
        </w:tc>
      </w:tr>
      <w:tr w:rsidR="00004350" w:rsidRPr="00004350">
        <w:tc>
          <w:tcPr>
            <w:tcW w:w="3261" w:type="dxa"/>
            <w:shd w:val="clear" w:color="auto" w:fill="E7E6E6" w:themeFill="background2"/>
          </w:tcPr>
          <w:p w:rsidR="001E2239" w:rsidRPr="00004350" w:rsidRDefault="00E0472B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004350" w:rsidRDefault="00004350">
            <w:pPr>
              <w:rPr>
                <w:sz w:val="24"/>
                <w:szCs w:val="24"/>
                <w:highlight w:val="yellow"/>
              </w:rPr>
            </w:pPr>
            <w:r w:rsidRPr="00004350">
              <w:rPr>
                <w:sz w:val="24"/>
                <w:szCs w:val="24"/>
              </w:rPr>
              <w:t>И</w:t>
            </w:r>
            <w:r w:rsidR="00E0472B" w:rsidRPr="00004350">
              <w:rPr>
                <w:sz w:val="24"/>
                <w:szCs w:val="24"/>
              </w:rPr>
              <w:t>ностранных языков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E7E6E6" w:themeFill="background2"/>
          </w:tcPr>
          <w:p w:rsidR="001E2239" w:rsidRPr="00004350" w:rsidRDefault="00E0472B" w:rsidP="00004350">
            <w:pPr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Крат</w:t>
            </w:r>
            <w:r w:rsidR="00004350" w:rsidRPr="00004350">
              <w:rPr>
                <w:b/>
                <w:sz w:val="24"/>
                <w:szCs w:val="24"/>
              </w:rPr>
              <w:t>к</w:t>
            </w:r>
            <w:r w:rsidRPr="0000435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980ECA" w:rsidRPr="00004350" w:rsidRDefault="00980ECA" w:rsidP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 xml:space="preserve">Тема </w:t>
            </w:r>
            <w:r w:rsidR="00742D5E" w:rsidRPr="00004350">
              <w:rPr>
                <w:sz w:val="24"/>
                <w:szCs w:val="24"/>
              </w:rPr>
              <w:t>1</w:t>
            </w:r>
            <w:r w:rsidRPr="00004350">
              <w:rPr>
                <w:sz w:val="24"/>
                <w:szCs w:val="24"/>
              </w:rPr>
              <w:t xml:space="preserve">.  </w:t>
            </w:r>
            <w:r w:rsidR="00742D5E" w:rsidRPr="00004350">
              <w:rPr>
                <w:sz w:val="24"/>
                <w:szCs w:val="24"/>
              </w:rPr>
              <w:t xml:space="preserve">Работа, поиски работы. 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F21636" w:rsidRPr="00004350" w:rsidRDefault="00F21636" w:rsidP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Тема 2. Собеседование. Автобиография и мотивационное письмо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980ECA" w:rsidRPr="00004350" w:rsidRDefault="00980ECA" w:rsidP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 xml:space="preserve">Тема </w:t>
            </w:r>
            <w:r w:rsidR="00742D5E" w:rsidRPr="00004350">
              <w:rPr>
                <w:sz w:val="24"/>
                <w:szCs w:val="24"/>
              </w:rPr>
              <w:t>3</w:t>
            </w:r>
            <w:r w:rsidRPr="00004350">
              <w:rPr>
                <w:sz w:val="24"/>
                <w:szCs w:val="24"/>
              </w:rPr>
              <w:t xml:space="preserve">. </w:t>
            </w:r>
            <w:r w:rsidR="00A828F4" w:rsidRPr="00004350">
              <w:rPr>
                <w:sz w:val="24"/>
                <w:szCs w:val="24"/>
              </w:rPr>
              <w:t>История и география Испании. Автономии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A828F4" w:rsidRPr="00004350" w:rsidRDefault="00A828F4" w:rsidP="00980ECA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 xml:space="preserve">Тема </w:t>
            </w:r>
            <w:r w:rsidR="00742D5E" w:rsidRPr="00004350">
              <w:rPr>
                <w:sz w:val="24"/>
                <w:szCs w:val="24"/>
              </w:rPr>
              <w:t>4</w:t>
            </w:r>
            <w:r w:rsidRPr="00004350">
              <w:rPr>
                <w:sz w:val="24"/>
                <w:szCs w:val="24"/>
              </w:rPr>
              <w:t>. Средства массовой информации в Испании и в России: телевидение, радио, газеты, журналы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E7E6E6" w:themeFill="background2"/>
          </w:tcPr>
          <w:p w:rsidR="001E2239" w:rsidRPr="0000435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1E2239" w:rsidRPr="00004350" w:rsidRDefault="00E0472B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004350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004350" w:rsidRDefault="00980ECA" w:rsidP="00077C6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04350">
              <w:rPr>
                <w:kern w:val="0"/>
                <w:sz w:val="24"/>
                <w:szCs w:val="24"/>
              </w:rPr>
              <w:t>Гонсалес-Фернандес, Е. А. </w:t>
            </w:r>
            <w:r w:rsidRPr="00004350">
              <w:rPr>
                <w:bCs/>
                <w:kern w:val="0"/>
                <w:sz w:val="24"/>
                <w:szCs w:val="24"/>
              </w:rPr>
              <w:t>Испанский</w:t>
            </w:r>
            <w:r w:rsidRPr="00004350">
              <w:rPr>
                <w:kern w:val="0"/>
                <w:sz w:val="24"/>
                <w:szCs w:val="24"/>
              </w:rPr>
              <w:t> </w:t>
            </w:r>
            <w:r w:rsidRPr="00004350">
              <w:rPr>
                <w:bCs/>
                <w:kern w:val="0"/>
                <w:sz w:val="24"/>
                <w:szCs w:val="24"/>
              </w:rPr>
              <w:t>язык</w:t>
            </w:r>
            <w:r w:rsidRPr="00004350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6" w:history="1">
              <w:r w:rsidRPr="00004350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004350" w:rsidRDefault="00980ECA" w:rsidP="00077C6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04350">
              <w:rPr>
                <w:kern w:val="0"/>
                <w:sz w:val="24"/>
                <w:szCs w:val="24"/>
              </w:rPr>
              <w:t>Ларионова, М. В. </w:t>
            </w:r>
            <w:r w:rsidRPr="00004350">
              <w:rPr>
                <w:bCs/>
                <w:kern w:val="0"/>
                <w:sz w:val="24"/>
                <w:szCs w:val="24"/>
              </w:rPr>
              <w:t>Испанский</w:t>
            </w:r>
            <w:r w:rsidRPr="00004350">
              <w:rPr>
                <w:kern w:val="0"/>
                <w:sz w:val="24"/>
                <w:szCs w:val="24"/>
              </w:rPr>
              <w:t> </w:t>
            </w:r>
            <w:r w:rsidRPr="00004350">
              <w:rPr>
                <w:bCs/>
                <w:kern w:val="0"/>
                <w:sz w:val="24"/>
                <w:szCs w:val="24"/>
              </w:rPr>
              <w:t>язык</w:t>
            </w:r>
            <w:r w:rsidRPr="00004350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7" w:history="1">
              <w:r w:rsidRPr="00004350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004350" w:rsidRDefault="00980ECA" w:rsidP="00077C6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04350">
              <w:rPr>
                <w:kern w:val="0"/>
                <w:sz w:val="24"/>
                <w:szCs w:val="24"/>
              </w:rPr>
              <w:t>Родригес Алмейда, Э. </w:t>
            </w:r>
            <w:r w:rsidRPr="00004350">
              <w:rPr>
                <w:bCs/>
                <w:kern w:val="0"/>
                <w:sz w:val="24"/>
                <w:szCs w:val="24"/>
              </w:rPr>
              <w:t>Испанский</w:t>
            </w:r>
            <w:r w:rsidRPr="00004350">
              <w:rPr>
                <w:kern w:val="0"/>
                <w:sz w:val="24"/>
                <w:szCs w:val="24"/>
              </w:rPr>
              <w:t> </w:t>
            </w:r>
            <w:r w:rsidRPr="00004350">
              <w:rPr>
                <w:bCs/>
                <w:kern w:val="0"/>
                <w:sz w:val="24"/>
                <w:szCs w:val="24"/>
              </w:rPr>
              <w:t>язык</w:t>
            </w:r>
            <w:r w:rsidRPr="00004350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8" w:history="1">
              <w:r w:rsidRPr="0000435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004350" w:rsidRDefault="00E0472B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04350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004350" w:rsidRDefault="00A879C9" w:rsidP="00077C64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04350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004350">
              <w:rPr>
                <w:bCs/>
                <w:kern w:val="0"/>
                <w:sz w:val="24"/>
                <w:szCs w:val="24"/>
              </w:rPr>
              <w:t>язык</w:t>
            </w:r>
            <w:r w:rsidRPr="00004350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9" w:history="1">
              <w:r w:rsidRPr="0000435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004350" w:rsidRDefault="00A879C9" w:rsidP="00077C64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004350">
              <w:rPr>
                <w:kern w:val="0"/>
                <w:sz w:val="24"/>
                <w:szCs w:val="24"/>
              </w:rPr>
              <w:t>Родригес Алмейда, Э. </w:t>
            </w:r>
            <w:r w:rsidRPr="00004350">
              <w:rPr>
                <w:bCs/>
                <w:kern w:val="0"/>
                <w:sz w:val="24"/>
                <w:szCs w:val="24"/>
              </w:rPr>
              <w:t>Испанский</w:t>
            </w:r>
            <w:r w:rsidRPr="00004350">
              <w:rPr>
                <w:kern w:val="0"/>
                <w:sz w:val="24"/>
                <w:szCs w:val="24"/>
              </w:rPr>
              <w:t> </w:t>
            </w:r>
            <w:r w:rsidRPr="00004350">
              <w:rPr>
                <w:bCs/>
                <w:kern w:val="0"/>
                <w:sz w:val="24"/>
                <w:szCs w:val="24"/>
              </w:rPr>
              <w:t>язык</w:t>
            </w:r>
            <w:r w:rsidRPr="00004350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0" w:history="1">
              <w:r w:rsidRPr="00004350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004350" w:rsidRPr="00004350">
        <w:tc>
          <w:tcPr>
            <w:tcW w:w="10490" w:type="dxa"/>
            <w:gridSpan w:val="3"/>
            <w:shd w:val="clear" w:color="auto" w:fill="E7E6E6" w:themeFill="background2"/>
          </w:tcPr>
          <w:p w:rsidR="001E2239" w:rsidRPr="00004350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004350" w:rsidRDefault="00E0472B">
            <w:pPr>
              <w:jc w:val="both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1E2239" w:rsidRPr="00004350" w:rsidRDefault="00E0472B">
            <w:pPr>
              <w:jc w:val="both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E7E6E6" w:themeFill="background2"/>
          </w:tcPr>
          <w:p w:rsidR="001E2239" w:rsidRPr="00004350" w:rsidRDefault="00E0472B">
            <w:pPr>
              <w:rPr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004350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1E2239" w:rsidRPr="0000435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E7E6E6" w:themeFill="background2"/>
          </w:tcPr>
          <w:p w:rsidR="001E2239" w:rsidRPr="0000435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350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04350" w:rsidRPr="00004350">
        <w:tc>
          <w:tcPr>
            <w:tcW w:w="10490" w:type="dxa"/>
            <w:gridSpan w:val="3"/>
            <w:shd w:val="clear" w:color="auto" w:fill="auto"/>
          </w:tcPr>
          <w:p w:rsidR="001E2239" w:rsidRPr="0000435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35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1C3F65">
        <w:rPr>
          <w:sz w:val="24"/>
          <w:szCs w:val="24"/>
        </w:rPr>
        <w:t>Вязовская В.В.</w:t>
      </w:r>
      <w:r w:rsidR="00A879C9">
        <w:rPr>
          <w:sz w:val="24"/>
          <w:szCs w:val="24"/>
        </w:rPr>
        <w:t>.</w:t>
      </w: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077C64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C63219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004350"/>
    <w:rsid w:val="00077C64"/>
    <w:rsid w:val="001C3F65"/>
    <w:rsid w:val="001E2239"/>
    <w:rsid w:val="002B2C37"/>
    <w:rsid w:val="00742D5E"/>
    <w:rsid w:val="00901B4E"/>
    <w:rsid w:val="00980ECA"/>
    <w:rsid w:val="009C3326"/>
    <w:rsid w:val="009F5CBE"/>
    <w:rsid w:val="00A828F4"/>
    <w:rsid w:val="00A879C9"/>
    <w:rsid w:val="00E0472B"/>
    <w:rsid w:val="00E839D1"/>
    <w:rsid w:val="00F2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F042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7EEC-9DB1-4F67-A73F-F6C813EE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60</cp:revision>
  <cp:lastPrinted>2019-02-15T10:04:00Z</cp:lastPrinted>
  <dcterms:created xsi:type="dcterms:W3CDTF">2019-02-15T10:16:00Z</dcterms:created>
  <dcterms:modified xsi:type="dcterms:W3CDTF">2019-07-10T09:19:00Z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